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1B560E" w:rsidP="001B560E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1B560E">
        <w:rPr>
          <w:rFonts w:ascii="Arial" w:hAnsi="Arial" w:cs="Arial"/>
          <w:b/>
          <w:color w:val="595959" w:themeColor="text1" w:themeTint="A6"/>
          <w:sz w:val="36"/>
          <w:szCs w:val="36"/>
        </w:rPr>
        <w:t>Для редакционной коллегии газеты «Голос Чегема» проведена консультативная встреча</w:t>
      </w:r>
    </w:p>
    <w:p w:rsidR="00582E8F" w:rsidRPr="00B444FB" w:rsidRDefault="00582E8F" w:rsidP="00582E8F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</w:pPr>
      <w:r w:rsidRPr="00B444FB"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  <w:t>Пресс-релиз</w:t>
      </w:r>
    </w:p>
    <w:p w:rsidR="00582E8F" w:rsidRPr="00B444FB" w:rsidRDefault="00582E8F" w:rsidP="00582E8F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</w:pPr>
      <w:r w:rsidRPr="00B444FB"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  <w:t>2</w:t>
      </w:r>
      <w:r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  <w:t>3</w:t>
      </w:r>
      <w:r w:rsidRPr="00B444FB"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  <w:t>.0</w:t>
      </w:r>
      <w:r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  <w:t>5</w:t>
      </w:r>
      <w:r w:rsidRPr="00B444FB"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  <w:t>.2018 г.</w:t>
      </w:r>
    </w:p>
    <w:p w:rsidR="00582E8F" w:rsidRDefault="00582E8F" w:rsidP="00582E8F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</w:pPr>
      <w:r w:rsidRPr="00B444FB"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  <w:t>Нальчик. КБР.</w:t>
      </w:r>
    </w:p>
    <w:p w:rsidR="00582E8F" w:rsidRPr="00B444FB" w:rsidRDefault="00582E8F" w:rsidP="00582E8F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</w:pPr>
    </w:p>
    <w:p w:rsidR="001B560E" w:rsidRDefault="001B560E" w:rsidP="001B560E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B560E">
        <w:rPr>
          <w:rFonts w:ascii="Arial" w:hAnsi="Arial" w:cs="Arial"/>
          <w:b/>
          <w:color w:val="595959" w:themeColor="text1" w:themeTint="A6"/>
          <w:sz w:val="24"/>
          <w:szCs w:val="24"/>
        </w:rPr>
        <w:t>22 мая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</w:t>
      </w:r>
      <w:r w:rsidRPr="001B560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здани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и </w:t>
      </w:r>
      <w:r w:rsidRPr="001B560E">
        <w:rPr>
          <w:rFonts w:ascii="Arial" w:hAnsi="Arial" w:cs="Arial"/>
          <w:b/>
          <w:color w:val="595959" w:themeColor="text1" w:themeTint="A6"/>
          <w:sz w:val="24"/>
          <w:szCs w:val="24"/>
        </w:rPr>
        <w:t>редакции газеты «Голос Чегема»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проведена консультативная встреча с редакционной коллегией.  Провела его начальник отдела назначения и перерасчёта пенсии управления ПФР ГУ-ОПФР по КБР в Чегемском районе 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Залина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Унагасова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На встрече специалист фонда рассказала о нормах пенсионного законодательства и ответила на вопросы. </w:t>
      </w:r>
    </w:p>
    <w:p w:rsidR="0035782A" w:rsidRPr="00715B98" w:rsidRDefault="0035782A" w:rsidP="00715B9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15B98">
        <w:rPr>
          <w:rFonts w:ascii="Arial" w:hAnsi="Arial" w:cs="Arial"/>
          <w:color w:val="595959" w:themeColor="text1" w:themeTint="A6"/>
          <w:sz w:val="24"/>
          <w:szCs w:val="24"/>
        </w:rPr>
        <w:t xml:space="preserve">Во вступительной части доклада </w:t>
      </w:r>
      <w:proofErr w:type="spellStart"/>
      <w:r w:rsidRPr="00715B98">
        <w:rPr>
          <w:rFonts w:ascii="Arial" w:hAnsi="Arial" w:cs="Arial"/>
          <w:color w:val="595959" w:themeColor="text1" w:themeTint="A6"/>
          <w:sz w:val="24"/>
          <w:szCs w:val="24"/>
        </w:rPr>
        <w:t>Залина</w:t>
      </w:r>
      <w:proofErr w:type="spellEnd"/>
      <w:r w:rsidRPr="00715B98">
        <w:rPr>
          <w:rFonts w:ascii="Arial" w:hAnsi="Arial" w:cs="Arial"/>
          <w:color w:val="595959" w:themeColor="text1" w:themeTint="A6"/>
          <w:sz w:val="24"/>
          <w:szCs w:val="24"/>
        </w:rPr>
        <w:t xml:space="preserve"> разъяснила, как формируется и рассчитывается страховая пенсия по старости.  Углубляясь в тему </w:t>
      </w:r>
      <w:r w:rsidR="00715B98" w:rsidRPr="00715B98">
        <w:rPr>
          <w:rFonts w:ascii="Arial" w:hAnsi="Arial" w:cs="Arial"/>
          <w:color w:val="595959" w:themeColor="text1" w:themeTint="A6"/>
          <w:sz w:val="24"/>
          <w:szCs w:val="24"/>
        </w:rPr>
        <w:t>встречи,</w:t>
      </w:r>
      <w:r w:rsidRPr="00715B98">
        <w:rPr>
          <w:rFonts w:ascii="Arial" w:hAnsi="Arial" w:cs="Arial"/>
          <w:color w:val="595959" w:themeColor="text1" w:themeTint="A6"/>
          <w:sz w:val="24"/>
          <w:szCs w:val="24"/>
        </w:rPr>
        <w:t xml:space="preserve"> ра</w:t>
      </w:r>
      <w:r w:rsidR="00715B98" w:rsidRPr="00715B98">
        <w:rPr>
          <w:rFonts w:ascii="Arial" w:hAnsi="Arial" w:cs="Arial"/>
          <w:color w:val="595959" w:themeColor="text1" w:themeTint="A6"/>
          <w:sz w:val="24"/>
          <w:szCs w:val="24"/>
        </w:rPr>
        <w:t>ссказала о</w:t>
      </w:r>
      <w:r w:rsidRPr="00715B98">
        <w:rPr>
          <w:color w:val="0000FF"/>
          <w:sz w:val="26"/>
          <w:szCs w:val="26"/>
        </w:rPr>
        <w:t xml:space="preserve"> </w:t>
      </w:r>
      <w:r w:rsidRPr="00715B98">
        <w:rPr>
          <w:rFonts w:ascii="Arial" w:hAnsi="Arial" w:cs="Arial"/>
          <w:color w:val="595959" w:themeColor="text1" w:themeTint="A6"/>
          <w:sz w:val="24"/>
          <w:szCs w:val="24"/>
        </w:rPr>
        <w:t>порядк</w:t>
      </w:r>
      <w:r w:rsidR="00715B98" w:rsidRPr="00715B98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 w:rsidRPr="00715B98">
        <w:rPr>
          <w:rFonts w:ascii="Arial" w:hAnsi="Arial" w:cs="Arial"/>
          <w:color w:val="595959" w:themeColor="text1" w:themeTint="A6"/>
          <w:sz w:val="24"/>
          <w:szCs w:val="24"/>
        </w:rPr>
        <w:t xml:space="preserve"> выплаты пенсии работающим пенсионерам</w:t>
      </w:r>
      <w:r w:rsidR="00715B98" w:rsidRPr="00715B98">
        <w:rPr>
          <w:rFonts w:ascii="Arial" w:hAnsi="Arial" w:cs="Arial"/>
          <w:color w:val="595959" w:themeColor="text1" w:themeTint="A6"/>
          <w:sz w:val="24"/>
          <w:szCs w:val="24"/>
        </w:rPr>
        <w:t>, назначении ф</w:t>
      </w:r>
      <w:r w:rsidR="00715B98">
        <w:rPr>
          <w:rFonts w:ascii="Arial" w:hAnsi="Arial" w:cs="Arial"/>
          <w:color w:val="595959" w:themeColor="text1" w:themeTint="A6"/>
          <w:sz w:val="24"/>
          <w:szCs w:val="24"/>
        </w:rPr>
        <w:t>едеральной социальной доплаты, о перерасчете пенс</w:t>
      </w:r>
      <w:proofErr w:type="gramStart"/>
      <w:r w:rsidR="00715B98">
        <w:rPr>
          <w:rFonts w:ascii="Arial" w:hAnsi="Arial" w:cs="Arial"/>
          <w:color w:val="595959" w:themeColor="text1" w:themeTint="A6"/>
          <w:sz w:val="24"/>
          <w:szCs w:val="24"/>
        </w:rPr>
        <w:t>ии</w:t>
      </w:r>
      <w:r w:rsidR="00582E8F">
        <w:rPr>
          <w:rFonts w:ascii="Arial" w:hAnsi="Arial" w:cs="Arial"/>
          <w:color w:val="595959" w:themeColor="text1" w:themeTint="A6"/>
          <w:sz w:val="24"/>
          <w:szCs w:val="24"/>
        </w:rPr>
        <w:t xml:space="preserve"> и ее</w:t>
      </w:r>
      <w:proofErr w:type="gramEnd"/>
      <w:r w:rsidR="00582E8F">
        <w:rPr>
          <w:rFonts w:ascii="Arial" w:hAnsi="Arial" w:cs="Arial"/>
          <w:color w:val="595959" w:themeColor="text1" w:themeTint="A6"/>
          <w:sz w:val="24"/>
          <w:szCs w:val="24"/>
        </w:rPr>
        <w:t xml:space="preserve"> индексации</w:t>
      </w:r>
      <w:r w:rsidR="00715B98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r w:rsidR="00862363">
        <w:rPr>
          <w:rFonts w:ascii="Arial" w:hAnsi="Arial" w:cs="Arial"/>
          <w:color w:val="595959" w:themeColor="text1" w:themeTint="A6"/>
          <w:sz w:val="24"/>
          <w:szCs w:val="24"/>
        </w:rPr>
        <w:t xml:space="preserve">Ответила на вопросы относительно программы материнского семейного капитала. </w:t>
      </w:r>
    </w:p>
    <w:p w:rsidR="0035782A" w:rsidRDefault="00715B98" w:rsidP="001B560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15B98">
        <w:rPr>
          <w:rFonts w:ascii="Arial" w:hAnsi="Arial" w:cs="Arial"/>
          <w:color w:val="595959" w:themeColor="text1" w:themeTint="A6"/>
          <w:sz w:val="24"/>
          <w:szCs w:val="24"/>
        </w:rPr>
        <w:t xml:space="preserve">В завершении встречи лектор рассказала об электронных способах взаимодействия с Пенсионным фондом и методе оценки услуг оказываемых государственными органами через сервис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«</w:t>
      </w:r>
      <w:r w:rsidRPr="00715B98">
        <w:rPr>
          <w:rFonts w:ascii="Arial" w:hAnsi="Arial" w:cs="Arial"/>
          <w:color w:val="595959" w:themeColor="text1" w:themeTint="A6"/>
          <w:sz w:val="24"/>
          <w:szCs w:val="24"/>
        </w:rPr>
        <w:t>Ваш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715B98">
        <w:rPr>
          <w:rFonts w:ascii="Arial" w:hAnsi="Arial" w:cs="Arial"/>
          <w:color w:val="595959" w:themeColor="text1" w:themeTint="A6"/>
          <w:sz w:val="24"/>
          <w:szCs w:val="24"/>
        </w:rPr>
        <w:t>Контроль</w:t>
      </w:r>
      <w:r>
        <w:rPr>
          <w:rFonts w:ascii="Arial" w:hAnsi="Arial" w:cs="Arial"/>
          <w:color w:val="595959" w:themeColor="text1" w:themeTint="A6"/>
          <w:sz w:val="24"/>
          <w:szCs w:val="24"/>
        </w:rPr>
        <w:t>»</w:t>
      </w:r>
      <w:r w:rsidRPr="00715B98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</w:p>
    <w:p w:rsidR="00582E8F" w:rsidRDefault="00582E8F" w:rsidP="001B560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582E8F" w:rsidRPr="00B444FB" w:rsidRDefault="00582E8F" w:rsidP="00582E8F">
      <w:pPr>
        <w:spacing w:after="0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B444FB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>Пресс-служба</w:t>
      </w:r>
    </w:p>
    <w:p w:rsidR="00582E8F" w:rsidRPr="00B444FB" w:rsidRDefault="00582E8F" w:rsidP="00582E8F">
      <w:pPr>
        <w:spacing w:after="0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B444FB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>Отделения Пенсионного фонда РФ</w:t>
      </w:r>
    </w:p>
    <w:p w:rsidR="00582E8F" w:rsidRPr="00B444FB" w:rsidRDefault="00582E8F" w:rsidP="00582E8F">
      <w:pPr>
        <w:spacing w:after="0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B444FB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>по Кабардино-Балкарской республике</w:t>
      </w:r>
    </w:p>
    <w:p w:rsidR="00582E8F" w:rsidRPr="00B444FB" w:rsidRDefault="00582E8F" w:rsidP="00582E8F">
      <w:pPr>
        <w:spacing w:after="0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B444FB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 xml:space="preserve">г. Нальчик, ул. </w:t>
      </w:r>
      <w:proofErr w:type="spellStart"/>
      <w:r w:rsidRPr="00B444FB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>Пачева</w:t>
      </w:r>
      <w:proofErr w:type="spellEnd"/>
      <w:r w:rsidRPr="00B444FB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 xml:space="preserve"> 19 «а»,</w:t>
      </w:r>
    </w:p>
    <w:p w:rsidR="00582E8F" w:rsidRPr="00B444FB" w:rsidRDefault="00582E8F" w:rsidP="00582E8F">
      <w:pPr>
        <w:spacing w:after="0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B444FB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>Офис № 316</w:t>
      </w:r>
    </w:p>
    <w:p w:rsidR="00582E8F" w:rsidRPr="00B444FB" w:rsidRDefault="00582E8F" w:rsidP="00582E8F">
      <w:pPr>
        <w:spacing w:after="0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</w:pPr>
      <w:r w:rsidRPr="00B444FB">
        <w:rPr>
          <w:rFonts w:ascii="Arial" w:eastAsia="Times New Roman" w:hAnsi="Arial" w:cs="Arial"/>
          <w:b/>
          <w:color w:val="595959"/>
          <w:sz w:val="24"/>
          <w:szCs w:val="24"/>
          <w:lang w:eastAsia="ru-RU"/>
        </w:rPr>
        <w:t xml:space="preserve">Вебсайт: </w:t>
      </w:r>
      <w:hyperlink r:id="rId5" w:history="1">
        <w:r w:rsidRPr="00B444FB">
          <w:rPr>
            <w:rStyle w:val="a4"/>
            <w:rFonts w:ascii="Arial" w:eastAsia="Times New Roman" w:hAnsi="Arial" w:cs="Arial"/>
            <w:b/>
            <w:color w:val="595959"/>
            <w:sz w:val="24"/>
            <w:szCs w:val="24"/>
            <w:lang w:eastAsia="ru-RU"/>
          </w:rPr>
          <w:t>http://www.pfrf.ru/branches/kbr/news/</w:t>
        </w:r>
      </w:hyperlink>
    </w:p>
    <w:p w:rsidR="00582E8F" w:rsidRPr="00B444FB" w:rsidRDefault="00582E8F" w:rsidP="00582E8F">
      <w:pPr>
        <w:spacing w:after="0"/>
        <w:ind w:firstLine="3969"/>
        <w:rPr>
          <w:rFonts w:ascii="Arial" w:eastAsia="Times New Roman" w:hAnsi="Arial" w:cs="Arial"/>
          <w:b/>
          <w:color w:val="595959"/>
          <w:sz w:val="24"/>
          <w:szCs w:val="24"/>
          <w:lang w:val="en-US" w:eastAsia="ru-RU"/>
        </w:rPr>
      </w:pPr>
      <w:r w:rsidRPr="00B444FB">
        <w:rPr>
          <w:rFonts w:ascii="Arial" w:eastAsia="Times New Roman" w:hAnsi="Arial" w:cs="Arial"/>
          <w:b/>
          <w:color w:val="595959"/>
          <w:sz w:val="24"/>
          <w:szCs w:val="24"/>
          <w:lang w:val="en-US" w:eastAsia="ru-RU"/>
        </w:rPr>
        <w:t xml:space="preserve">E-mail: </w:t>
      </w:r>
      <w:r w:rsidRPr="00B444FB">
        <w:rPr>
          <w:rFonts w:ascii="Arial" w:eastAsia="Times New Roman" w:hAnsi="Arial" w:cs="Arial"/>
          <w:b/>
          <w:color w:val="595959"/>
          <w:sz w:val="24"/>
          <w:szCs w:val="24"/>
          <w:u w:val="single"/>
          <w:lang w:val="en-US" w:eastAsia="ru-RU"/>
        </w:rPr>
        <w:t>opfr_po_kbr@mail.ru</w:t>
      </w:r>
    </w:p>
    <w:p w:rsidR="00582E8F" w:rsidRPr="00582E8F" w:rsidRDefault="00582E8F" w:rsidP="001B560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p w:rsidR="00862363" w:rsidRPr="00582E8F" w:rsidRDefault="00862363" w:rsidP="001B560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1B560E" w:rsidRPr="00582E8F" w:rsidRDefault="001B560E" w:rsidP="001B560E">
      <w:pPr>
        <w:spacing w:line="360" w:lineRule="auto"/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1B560E" w:rsidRPr="00582E8F" w:rsidRDefault="001B560E" w:rsidP="001B560E">
      <w:pPr>
        <w:spacing w:line="360" w:lineRule="auto"/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sectPr w:rsidR="001B560E" w:rsidRPr="00582E8F" w:rsidSect="001B56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0E"/>
    <w:rsid w:val="001B560E"/>
    <w:rsid w:val="0035782A"/>
    <w:rsid w:val="00582E8F"/>
    <w:rsid w:val="00715B98"/>
    <w:rsid w:val="00862363"/>
    <w:rsid w:val="008D1FB9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60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582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60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582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2018-05-23T09:13:00Z</dcterms:created>
  <dcterms:modified xsi:type="dcterms:W3CDTF">2018-05-23T11:24:00Z</dcterms:modified>
</cp:coreProperties>
</file>